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30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14142"/>
          <w:sz w:val="24"/>
          <w:szCs w:val="24"/>
          <w:u w:val="none"/>
          <w:shd w:fill="auto" w:val="clear"/>
          <w:vertAlign w:val="baseline"/>
          <w:rtl w:val="0"/>
        </w:rPr>
        <w:t xml:space="preserve">Atteikuma veidlapa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30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141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14142"/>
          <w:sz w:val="24"/>
          <w:szCs w:val="24"/>
          <w:u w:val="none"/>
          <w:shd w:fill="auto" w:val="clear"/>
          <w:vertAlign w:val="baseline"/>
          <w:rtl w:val="0"/>
        </w:rPr>
        <w:t xml:space="preserve">(Aizpildiet un nosūtiet šo veidlapu tikai tad, ja vēlaties atteikties no līguma.)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2"/>
          <w:sz w:val="24"/>
          <w:szCs w:val="24"/>
          <w:u w:val="none"/>
          <w:shd w:fill="auto" w:val="clear"/>
          <w:vertAlign w:val="baseline"/>
          <w:rtl w:val="0"/>
        </w:rPr>
        <w:t xml:space="preserve">Pārdevējs: </w:t>
      </w:r>
      <w:r w:rsidDel="00000000" w:rsidR="00000000" w:rsidRPr="00000000">
        <w:rPr>
          <w:rFonts w:ascii="Times New Roman" w:cs="Times New Roman" w:eastAsia="Times New Roman" w:hAnsi="Times New Roman"/>
          <w:color w:val="414142"/>
          <w:sz w:val="24"/>
          <w:szCs w:val="24"/>
          <w:rtl w:val="0"/>
        </w:rPr>
        <w:t xml:space="preserve">SIA “HUNTZONE”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2"/>
          <w:sz w:val="24"/>
          <w:szCs w:val="24"/>
          <w:u w:val="none"/>
          <w:shd w:fill="auto" w:val="clear"/>
          <w:vertAlign w:val="baseline"/>
          <w:rtl w:val="0"/>
        </w:rPr>
        <w:t xml:space="preserve">Pārdevēja reģ. Nr.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40103822215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2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2"/>
          <w:sz w:val="24"/>
          <w:szCs w:val="24"/>
          <w:u w:val="none"/>
          <w:shd w:fill="auto" w:val="clear"/>
          <w:vertAlign w:val="baseline"/>
          <w:rtl w:val="0"/>
        </w:rPr>
        <w:t xml:space="preserve">Pārdevēja juridiskā adrese: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3"/>
            <w:szCs w:val="23"/>
            <w:rtl w:val="0"/>
          </w:rPr>
          <w:t xml:space="preserve">Salaspils nov., Salaspils pag., "Aizvēji 1", LV-2121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2"/>
          <w:sz w:val="24"/>
          <w:szCs w:val="24"/>
          <w:u w:val="none"/>
          <w:shd w:fill="auto" w:val="clear"/>
          <w:vertAlign w:val="baseline"/>
          <w:rtl w:val="0"/>
        </w:rPr>
        <w:t xml:space="preserve">Pārdevēja e-pasts: </w:t>
      </w:r>
      <w:r w:rsidDel="00000000" w:rsidR="00000000" w:rsidRPr="00000000">
        <w:rPr>
          <w:rFonts w:ascii="Times New Roman" w:cs="Times New Roman" w:eastAsia="Times New Roman" w:hAnsi="Times New Roman"/>
          <w:color w:val="414142"/>
          <w:sz w:val="24"/>
          <w:szCs w:val="24"/>
          <w:rtl w:val="0"/>
        </w:rPr>
        <w:t xml:space="preserve">info@huntzone.eu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2"/>
          <w:sz w:val="24"/>
          <w:szCs w:val="24"/>
          <w:u w:val="none"/>
          <w:shd w:fill="auto" w:val="clear"/>
          <w:vertAlign w:val="baseline"/>
          <w:rtl w:val="0"/>
        </w:rPr>
        <w:t xml:space="preserve">Pārdevēja tālr. Nr.: +371 </w:t>
      </w:r>
      <w:r w:rsidDel="00000000" w:rsidR="00000000" w:rsidRPr="00000000">
        <w:rPr>
          <w:rFonts w:ascii="Times New Roman" w:cs="Times New Roman" w:eastAsia="Times New Roman" w:hAnsi="Times New Roman"/>
          <w:color w:val="414142"/>
          <w:sz w:val="24"/>
          <w:szCs w:val="24"/>
          <w:rtl w:val="0"/>
        </w:rPr>
        <w:t xml:space="preserve">20383328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2"/>
          <w:sz w:val="24"/>
          <w:szCs w:val="24"/>
          <w:u w:val="none"/>
          <w:shd w:fill="auto" w:val="clear"/>
          <w:vertAlign w:val="baseline"/>
          <w:rtl w:val="0"/>
        </w:rPr>
        <w:t xml:space="preserve">Pircēja vārds, uzvārds: 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2"/>
          <w:sz w:val="24"/>
          <w:szCs w:val="24"/>
          <w:u w:val="none"/>
          <w:shd w:fill="auto" w:val="clear"/>
          <w:vertAlign w:val="baseline"/>
          <w:rtl w:val="0"/>
        </w:rPr>
        <w:t xml:space="preserve">Pircēja adrese: ___________________________________________________________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2"/>
          <w:sz w:val="24"/>
          <w:szCs w:val="24"/>
          <w:u w:val="none"/>
          <w:shd w:fill="auto" w:val="clear"/>
          <w:vertAlign w:val="baseline"/>
          <w:rtl w:val="0"/>
        </w:rPr>
        <w:t xml:space="preserve">Pircēja e-pasts: ___________________________________________________________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2"/>
          <w:sz w:val="24"/>
          <w:szCs w:val="24"/>
          <w:u w:val="none"/>
          <w:shd w:fill="auto" w:val="clear"/>
          <w:vertAlign w:val="baseline"/>
          <w:rtl w:val="0"/>
        </w:rPr>
        <w:t xml:space="preserve">Bankas konta  numurs: _____________________________________________________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2"/>
          <w:sz w:val="24"/>
          <w:szCs w:val="24"/>
          <w:u w:val="none"/>
          <w:shd w:fill="auto" w:val="clear"/>
          <w:vertAlign w:val="baseline"/>
          <w:rtl w:val="0"/>
        </w:rPr>
        <w:t xml:space="preserve">Preces nosaukums: 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2"/>
          <w:sz w:val="24"/>
          <w:szCs w:val="24"/>
          <w:u w:val="none"/>
          <w:shd w:fill="auto" w:val="clear"/>
          <w:vertAlign w:val="baseline"/>
          <w:rtl w:val="0"/>
        </w:rPr>
        <w:t xml:space="preserve">Preces pirkuma (apmaksas) datums: 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2"/>
          <w:sz w:val="24"/>
          <w:szCs w:val="24"/>
          <w:u w:val="none"/>
          <w:shd w:fill="auto" w:val="clear"/>
          <w:vertAlign w:val="baseline"/>
          <w:rtl w:val="0"/>
        </w:rPr>
        <w:t xml:space="preserve">Preces saņemšanas (piegādes) datums: 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2"/>
          <w:sz w:val="24"/>
          <w:szCs w:val="24"/>
          <w:u w:val="none"/>
          <w:shd w:fill="auto" w:val="clear"/>
          <w:vertAlign w:val="baseline"/>
          <w:rtl w:val="0"/>
        </w:rPr>
        <w:t xml:space="preserve">Pirkumu apliecinoša dokumenta (čeka/pavadzīmes) Nr.: 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2"/>
          <w:sz w:val="24"/>
          <w:szCs w:val="24"/>
          <w:u w:val="none"/>
          <w:shd w:fill="auto" w:val="clear"/>
          <w:vertAlign w:val="baseline"/>
          <w:rtl w:val="0"/>
        </w:rPr>
        <w:t xml:space="preserve">Es paziņoju, ka vēlos atteikties no līguma, ko esmu noslēdzis/noslēgusi par šajā veidlapā norādītās preces iegādi.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2"/>
          <w:sz w:val="24"/>
          <w:szCs w:val="24"/>
          <w:u w:val="none"/>
          <w:shd w:fill="auto" w:val="clear"/>
          <w:vertAlign w:val="baseline"/>
          <w:rtl w:val="0"/>
        </w:rPr>
        <w:t xml:space="preserve">Pircēja paraksts: 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42"/>
          <w:sz w:val="24"/>
          <w:szCs w:val="24"/>
          <w:u w:val="none"/>
          <w:shd w:fill="auto" w:val="clear"/>
          <w:vertAlign w:val="baseline"/>
          <w:rtl w:val="0"/>
        </w:rPr>
        <w:t xml:space="preserve">Datums: 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141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14142"/>
          <w:sz w:val="24"/>
          <w:szCs w:val="24"/>
          <w:u w:val="none"/>
          <w:shd w:fill="auto" w:val="clear"/>
          <w:vertAlign w:val="baseline"/>
          <w:rtl w:val="0"/>
        </w:rPr>
        <w:t xml:space="preserve">Aizpildītu veidlapu 14 (četrpadsmit) dienu laikā no preces saņemšanas brīža nosūtiet SIA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14142"/>
          <w:sz w:val="24"/>
          <w:szCs w:val="24"/>
          <w:rtl w:val="0"/>
        </w:rPr>
        <w:t xml:space="preserve">“HUNT ZONE”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14142"/>
          <w:sz w:val="24"/>
          <w:szCs w:val="24"/>
          <w:u w:val="none"/>
          <w:shd w:fill="auto" w:val="clear"/>
          <w:vertAlign w:val="baseline"/>
          <w:rtl w:val="0"/>
        </w:rPr>
        <w:t xml:space="preserve"> uz e-pastu: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14142"/>
          <w:sz w:val="24"/>
          <w:szCs w:val="24"/>
          <w:u w:val="none"/>
          <w:rtl w:val="0"/>
        </w:rPr>
        <w:t xml:space="preserve">info@huntzone.eu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60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lv-LV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lursoft.lv/address/salaspils-novads-salaspils-pagasts-aizveji-1-lv-21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